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349A" w14:textId="77777777" w:rsidR="00D53971" w:rsidRPr="00680A8D" w:rsidRDefault="00D53971">
      <w:pPr>
        <w:pStyle w:val="Body"/>
        <w:spacing w:after="0" w:line="240" w:lineRule="auto"/>
        <w:jc w:val="center"/>
        <w:rPr>
          <w:rFonts w:ascii="Times New Roman" w:hAnsi="Times New Roman"/>
          <w:b/>
          <w:bCs/>
          <w:sz w:val="24"/>
          <w:szCs w:val="24"/>
          <w:lang w:val="et-EE"/>
        </w:rPr>
      </w:pPr>
    </w:p>
    <w:p w14:paraId="0F59B23E" w14:textId="77777777" w:rsidR="00D53971" w:rsidRPr="00680A8D" w:rsidRDefault="00000000">
      <w:pPr>
        <w:pStyle w:val="Body"/>
        <w:spacing w:after="0" w:line="240" w:lineRule="auto"/>
        <w:jc w:val="center"/>
        <w:rPr>
          <w:rFonts w:ascii="Times New Roman" w:eastAsia="Times New Roman" w:hAnsi="Times New Roman" w:cs="Times New Roman"/>
          <w:b/>
          <w:bCs/>
          <w:sz w:val="24"/>
          <w:szCs w:val="24"/>
          <w:lang w:val="et-EE"/>
        </w:rPr>
      </w:pPr>
      <w:bookmarkStart w:id="0" w:name="_headingh.gjdgxs"/>
      <w:bookmarkEnd w:id="0"/>
      <w:r w:rsidRPr="00680A8D">
        <w:rPr>
          <w:rFonts w:ascii="Times New Roman" w:hAnsi="Times New Roman"/>
          <w:b/>
          <w:bCs/>
          <w:sz w:val="24"/>
          <w:szCs w:val="24"/>
          <w:lang w:val="et-EE"/>
        </w:rPr>
        <w:t>…. hankekord</w:t>
      </w:r>
    </w:p>
    <w:p w14:paraId="7F17B422" w14:textId="77777777" w:rsidR="00D53971" w:rsidRPr="00680A8D" w:rsidRDefault="00D53971">
      <w:pPr>
        <w:pStyle w:val="Body"/>
        <w:spacing w:after="0" w:line="240" w:lineRule="auto"/>
        <w:jc w:val="right"/>
        <w:rPr>
          <w:rFonts w:ascii="Times New Roman" w:eastAsia="Times New Roman" w:hAnsi="Times New Roman" w:cs="Times New Roman"/>
          <w:sz w:val="24"/>
          <w:szCs w:val="24"/>
          <w:lang w:val="et-EE"/>
        </w:rPr>
      </w:pPr>
    </w:p>
    <w:p w14:paraId="4B6684B8" w14:textId="77777777" w:rsidR="00D53971" w:rsidRPr="00680A8D" w:rsidRDefault="00000000">
      <w:pPr>
        <w:pStyle w:val="Body"/>
        <w:spacing w:after="0" w:line="240" w:lineRule="auto"/>
        <w:jc w:val="right"/>
        <w:rPr>
          <w:rFonts w:ascii="Times New Roman" w:eastAsia="Times New Roman" w:hAnsi="Times New Roman" w:cs="Times New Roman"/>
          <w:sz w:val="24"/>
          <w:szCs w:val="24"/>
          <w:lang w:val="et-EE"/>
        </w:rPr>
      </w:pPr>
      <w:r w:rsidRPr="00680A8D">
        <w:rPr>
          <w:rFonts w:ascii="Times New Roman" w:hAnsi="Times New Roman"/>
          <w:sz w:val="24"/>
          <w:szCs w:val="24"/>
          <w:lang w:val="et-EE"/>
        </w:rPr>
        <w:t>Vastu võetud … juhatuse otsusega nr ..</w:t>
      </w:r>
    </w:p>
    <w:p w14:paraId="36FE772A" w14:textId="77777777" w:rsidR="00D53971" w:rsidRPr="00680A8D" w:rsidRDefault="00D53971">
      <w:pPr>
        <w:pStyle w:val="Body"/>
        <w:spacing w:after="0" w:line="240" w:lineRule="auto"/>
        <w:jc w:val="right"/>
        <w:rPr>
          <w:rFonts w:ascii="Times New Roman" w:eastAsia="Times New Roman" w:hAnsi="Times New Roman" w:cs="Times New Roman"/>
          <w:sz w:val="24"/>
          <w:szCs w:val="24"/>
          <w:lang w:val="et-EE"/>
        </w:rPr>
      </w:pPr>
    </w:p>
    <w:p w14:paraId="5B2E4472" w14:textId="77777777" w:rsidR="00D53971" w:rsidRPr="00680A8D" w:rsidRDefault="00D53971">
      <w:pPr>
        <w:pStyle w:val="Body"/>
        <w:spacing w:after="0" w:line="240" w:lineRule="auto"/>
        <w:jc w:val="right"/>
        <w:rPr>
          <w:rFonts w:ascii="Times New Roman" w:eastAsia="Times New Roman" w:hAnsi="Times New Roman" w:cs="Times New Roman"/>
          <w:sz w:val="24"/>
          <w:szCs w:val="24"/>
          <w:lang w:val="et-EE"/>
        </w:rPr>
      </w:pPr>
    </w:p>
    <w:p w14:paraId="1904C07A" w14:textId="77777777" w:rsidR="00D53971" w:rsidRPr="00680A8D" w:rsidRDefault="00000000">
      <w:pPr>
        <w:pStyle w:val="Body"/>
        <w:spacing w:after="0" w:line="240" w:lineRule="auto"/>
        <w:rPr>
          <w:rFonts w:ascii="Times New Roman" w:eastAsia="Times New Roman" w:hAnsi="Times New Roman" w:cs="Times New Roman"/>
          <w:sz w:val="24"/>
          <w:szCs w:val="24"/>
          <w:lang w:val="et-EE"/>
        </w:rPr>
      </w:pPr>
      <w:r w:rsidRPr="00680A8D">
        <w:rPr>
          <w:rFonts w:ascii="Times New Roman" w:hAnsi="Times New Roman"/>
          <w:sz w:val="24"/>
          <w:szCs w:val="24"/>
          <w:lang w:val="et-EE"/>
        </w:rPr>
        <w:t>Määrus kehtestatakse riigihangete seaduse § 9 lõike 1 ja 4 alusel.</w:t>
      </w:r>
    </w:p>
    <w:p w14:paraId="6658D3D9" w14:textId="77777777" w:rsidR="00D53971" w:rsidRPr="00680A8D" w:rsidRDefault="00D53971">
      <w:pPr>
        <w:pStyle w:val="Body"/>
        <w:spacing w:after="0" w:line="240" w:lineRule="auto"/>
        <w:rPr>
          <w:rFonts w:ascii="Times New Roman" w:eastAsia="Times New Roman" w:hAnsi="Times New Roman" w:cs="Times New Roman"/>
          <w:sz w:val="24"/>
          <w:szCs w:val="24"/>
          <w:lang w:val="et-EE"/>
        </w:rPr>
      </w:pPr>
    </w:p>
    <w:p w14:paraId="78C40944" w14:textId="77777777" w:rsidR="00D53971" w:rsidRPr="00680A8D" w:rsidRDefault="00000000">
      <w:pPr>
        <w:pStyle w:val="Body"/>
        <w:spacing w:after="0" w:line="240" w:lineRule="auto"/>
        <w:rPr>
          <w:rFonts w:ascii="Times New Roman" w:eastAsia="Times New Roman" w:hAnsi="Times New Roman" w:cs="Times New Roman"/>
          <w:b/>
          <w:bCs/>
          <w:sz w:val="24"/>
          <w:szCs w:val="24"/>
          <w:lang w:val="et-EE"/>
        </w:rPr>
      </w:pPr>
      <w:r w:rsidRPr="00680A8D">
        <w:rPr>
          <w:rFonts w:ascii="Times New Roman" w:hAnsi="Times New Roman"/>
          <w:b/>
          <w:bCs/>
          <w:sz w:val="24"/>
          <w:szCs w:val="24"/>
          <w:lang w:val="et-EE"/>
        </w:rPr>
        <w:t>§ 1. Üldsätted</w:t>
      </w:r>
    </w:p>
    <w:p w14:paraId="13A462F4" w14:textId="77777777" w:rsidR="00D53971" w:rsidRPr="00680A8D" w:rsidRDefault="00000000">
      <w:pPr>
        <w:pStyle w:val="Body"/>
        <w:tabs>
          <w:tab w:val="left" w:pos="284"/>
          <w:tab w:val="left" w:pos="426"/>
        </w:tabs>
        <w:spacing w:after="0" w:line="240" w:lineRule="auto"/>
        <w:jc w:val="both"/>
        <w:rPr>
          <w:rFonts w:ascii="Times New Roman" w:eastAsia="Times New Roman" w:hAnsi="Times New Roman" w:cs="Times New Roman"/>
          <w:sz w:val="24"/>
          <w:szCs w:val="24"/>
          <w:lang w:val="et-EE"/>
        </w:rPr>
      </w:pPr>
      <w:r w:rsidRPr="00680A8D">
        <w:rPr>
          <w:rFonts w:ascii="Times New Roman" w:hAnsi="Times New Roman"/>
          <w:sz w:val="24"/>
          <w:szCs w:val="24"/>
          <w:lang w:val="et-EE"/>
        </w:rPr>
        <w:t>(1) … hankekord reguleerib … (edaspidi …) riigihangete, sealhulgas alla lihthanke piirmäära jäävate asjade ostmise ning teenuste ja ehitustööde tellimise korraldamist.</w:t>
      </w:r>
    </w:p>
    <w:p w14:paraId="2474D7D3" w14:textId="77777777" w:rsidR="00D53971" w:rsidRPr="00680A8D" w:rsidRDefault="00000000">
      <w:pPr>
        <w:pStyle w:val="Body"/>
        <w:spacing w:after="0" w:line="240" w:lineRule="auto"/>
        <w:jc w:val="both"/>
        <w:rPr>
          <w:rFonts w:ascii="Times New Roman" w:eastAsia="Times New Roman" w:hAnsi="Times New Roman" w:cs="Times New Roman"/>
          <w:sz w:val="24"/>
          <w:szCs w:val="24"/>
          <w:lang w:val="et-EE"/>
        </w:rPr>
      </w:pPr>
      <w:r w:rsidRPr="00680A8D">
        <w:rPr>
          <w:rFonts w:ascii="Times New Roman" w:hAnsi="Times New Roman"/>
          <w:sz w:val="24"/>
          <w:szCs w:val="24"/>
          <w:lang w:val="et-EE"/>
        </w:rPr>
        <w:t>(2) Hankekorras sätestatakse asja, teenuse ja ehitustöö hind ilma käibemaksuta.</w:t>
      </w:r>
    </w:p>
    <w:p w14:paraId="3188816F" w14:textId="77777777" w:rsidR="00D53971" w:rsidRPr="00680A8D" w:rsidRDefault="00000000">
      <w:pPr>
        <w:pStyle w:val="Body"/>
        <w:spacing w:after="0" w:line="240" w:lineRule="auto"/>
        <w:jc w:val="both"/>
        <w:rPr>
          <w:rFonts w:ascii="Times New Roman" w:eastAsia="Times New Roman" w:hAnsi="Times New Roman" w:cs="Times New Roman"/>
          <w:sz w:val="24"/>
          <w:szCs w:val="24"/>
          <w:lang w:val="et-EE"/>
        </w:rPr>
      </w:pPr>
      <w:r w:rsidRPr="00680A8D">
        <w:rPr>
          <w:rFonts w:ascii="Times New Roman" w:hAnsi="Times New Roman"/>
          <w:sz w:val="24"/>
          <w:szCs w:val="24"/>
          <w:lang w:val="et-EE"/>
        </w:rPr>
        <w:t>(3) Riigihangete korraldamise ning pakkumuse edukaks tunnistamise otsustab … juhatus oma otsusega.</w:t>
      </w:r>
    </w:p>
    <w:p w14:paraId="5CDA599D" w14:textId="77777777" w:rsidR="00D53971" w:rsidRPr="00680A8D" w:rsidRDefault="00000000">
      <w:pPr>
        <w:pStyle w:val="Body"/>
        <w:spacing w:after="0" w:line="240" w:lineRule="auto"/>
        <w:jc w:val="both"/>
        <w:rPr>
          <w:rFonts w:ascii="Times New Roman" w:eastAsia="Times New Roman" w:hAnsi="Times New Roman" w:cs="Times New Roman"/>
          <w:sz w:val="24"/>
          <w:szCs w:val="24"/>
          <w:lang w:val="et-EE"/>
        </w:rPr>
      </w:pPr>
      <w:r w:rsidRPr="00680A8D">
        <w:rPr>
          <w:rFonts w:ascii="Times New Roman" w:hAnsi="Times New Roman"/>
          <w:sz w:val="24"/>
          <w:szCs w:val="24"/>
          <w:lang w:val="et-EE"/>
        </w:rPr>
        <w:t>(4) Riigihanke, sealhulgas alla lihthanke piirmäära jäävate asjade ostmise ning teenuste ja ehitustööde tellimise korraldamise eest vastutab … tegevjuht, kes tagab kõigi nõutavate hankedokumentide koostamise ning nõutavate dokumentide õigeaegse esitamise riigihangete registrile.</w:t>
      </w:r>
    </w:p>
    <w:p w14:paraId="3FACB127" w14:textId="77777777" w:rsidR="00D53971" w:rsidRPr="00680A8D" w:rsidRDefault="00000000">
      <w:pPr>
        <w:pStyle w:val="Body"/>
        <w:spacing w:after="0" w:line="240" w:lineRule="auto"/>
        <w:jc w:val="both"/>
        <w:rPr>
          <w:rFonts w:ascii="Times New Roman" w:eastAsia="Times New Roman" w:hAnsi="Times New Roman" w:cs="Times New Roman"/>
          <w:sz w:val="24"/>
          <w:szCs w:val="24"/>
          <w:lang w:val="et-EE"/>
        </w:rPr>
      </w:pPr>
      <w:r w:rsidRPr="00680A8D">
        <w:rPr>
          <w:rFonts w:ascii="Times New Roman" w:hAnsi="Times New Roman"/>
          <w:sz w:val="24"/>
          <w:szCs w:val="24"/>
          <w:lang w:val="et-EE"/>
        </w:rPr>
        <w:t>(5) Hankelepingu täitmise üle tagab kontrolli … tegevjuht, kui hankelepingus ei ole sätestatud teisiti.</w:t>
      </w:r>
    </w:p>
    <w:p w14:paraId="5F150C31" w14:textId="77777777" w:rsidR="00D53971" w:rsidRPr="00680A8D" w:rsidRDefault="00D53971">
      <w:pPr>
        <w:pStyle w:val="Body"/>
        <w:spacing w:after="0" w:line="240" w:lineRule="auto"/>
        <w:rPr>
          <w:rFonts w:ascii="Times New Roman" w:eastAsia="Times New Roman" w:hAnsi="Times New Roman" w:cs="Times New Roman"/>
          <w:sz w:val="24"/>
          <w:szCs w:val="24"/>
          <w:lang w:val="et-EE"/>
        </w:rPr>
      </w:pPr>
    </w:p>
    <w:p w14:paraId="4581AAA3" w14:textId="77777777" w:rsidR="00D53971" w:rsidRPr="00680A8D" w:rsidRDefault="00000000">
      <w:pPr>
        <w:pStyle w:val="Body"/>
        <w:spacing w:after="0" w:line="240" w:lineRule="auto"/>
        <w:rPr>
          <w:rFonts w:ascii="Times New Roman" w:eastAsia="Times New Roman" w:hAnsi="Times New Roman" w:cs="Times New Roman"/>
          <w:b/>
          <w:bCs/>
          <w:sz w:val="24"/>
          <w:szCs w:val="24"/>
          <w:lang w:val="et-EE"/>
        </w:rPr>
      </w:pPr>
      <w:r w:rsidRPr="00680A8D">
        <w:rPr>
          <w:rFonts w:ascii="Times New Roman" w:hAnsi="Times New Roman"/>
          <w:b/>
          <w:bCs/>
          <w:sz w:val="24"/>
          <w:szCs w:val="24"/>
          <w:lang w:val="et-EE"/>
        </w:rPr>
        <w:t>§ 2. Riigihangete planeerimine ja hankeplaan</w:t>
      </w:r>
    </w:p>
    <w:p w14:paraId="1A7C0C34" w14:textId="77777777" w:rsidR="00D53971" w:rsidRPr="00680A8D" w:rsidRDefault="00000000">
      <w:pPr>
        <w:pStyle w:val="Body"/>
        <w:spacing w:after="0" w:line="240" w:lineRule="auto"/>
        <w:jc w:val="both"/>
        <w:rPr>
          <w:rFonts w:ascii="Times New Roman" w:eastAsia="Times New Roman" w:hAnsi="Times New Roman" w:cs="Times New Roman"/>
          <w:sz w:val="24"/>
          <w:szCs w:val="24"/>
          <w:lang w:val="et-EE"/>
        </w:rPr>
      </w:pPr>
      <w:r w:rsidRPr="00680A8D">
        <w:rPr>
          <w:rFonts w:ascii="Times New Roman" w:hAnsi="Times New Roman"/>
          <w:sz w:val="24"/>
          <w:szCs w:val="24"/>
          <w:lang w:val="et-EE"/>
        </w:rPr>
        <w:t>(1) … poolt planeeritavad riigihanked kooskõlastatakse juhatuses eelarve koostamise käigus. Riigihangete planeerimiseks kinnitab … juhatus oma otsusega ühe kuu jooksul pärast eelarve vastuvõtmist eelarveaastaks planeeritud riigihangete hankeplaani (edaspidi hankeplaan), mis avaldatakse … veebilehel.</w:t>
      </w:r>
    </w:p>
    <w:p w14:paraId="23ECEA54" w14:textId="77777777" w:rsidR="00D53971" w:rsidRPr="00680A8D" w:rsidRDefault="00000000">
      <w:pPr>
        <w:pStyle w:val="Body"/>
        <w:spacing w:after="0" w:line="240" w:lineRule="auto"/>
        <w:jc w:val="both"/>
        <w:rPr>
          <w:rFonts w:ascii="Times New Roman" w:eastAsia="Times New Roman" w:hAnsi="Times New Roman" w:cs="Times New Roman"/>
          <w:sz w:val="24"/>
          <w:szCs w:val="24"/>
          <w:lang w:val="et-EE"/>
        </w:rPr>
      </w:pPr>
      <w:r w:rsidRPr="00680A8D">
        <w:rPr>
          <w:rFonts w:ascii="Times New Roman" w:hAnsi="Times New Roman"/>
          <w:sz w:val="24"/>
          <w:szCs w:val="24"/>
          <w:lang w:val="et-EE"/>
        </w:rPr>
        <w:t>(2) Hankeplaanis märgitakse kavandatavad riigihanked, mille eeldatav maksumus on suurem seaduses sätestatud lihthanke piirmäärast.</w:t>
      </w:r>
    </w:p>
    <w:p w14:paraId="52E65E46" w14:textId="77777777" w:rsidR="00D53971" w:rsidRPr="00680A8D" w:rsidRDefault="00000000">
      <w:pPr>
        <w:pStyle w:val="Body"/>
        <w:spacing w:after="0" w:line="240" w:lineRule="auto"/>
        <w:jc w:val="both"/>
        <w:rPr>
          <w:rFonts w:ascii="Times New Roman" w:eastAsia="Times New Roman" w:hAnsi="Times New Roman" w:cs="Times New Roman"/>
          <w:sz w:val="24"/>
          <w:szCs w:val="24"/>
          <w:lang w:val="et-EE"/>
        </w:rPr>
      </w:pPr>
      <w:r w:rsidRPr="00680A8D">
        <w:rPr>
          <w:rFonts w:ascii="Times New Roman" w:hAnsi="Times New Roman"/>
          <w:sz w:val="24"/>
          <w:szCs w:val="24"/>
          <w:lang w:val="et-EE"/>
        </w:rPr>
        <w:t>(3)  Hankeplaanis peavad sisalduma alljärgnevad andmed:</w:t>
      </w:r>
    </w:p>
    <w:p w14:paraId="6ABB8163" w14:textId="77777777" w:rsidR="00D53971" w:rsidRPr="00680A8D" w:rsidRDefault="00000000">
      <w:pPr>
        <w:pStyle w:val="Body"/>
        <w:spacing w:after="0" w:line="240" w:lineRule="auto"/>
        <w:jc w:val="both"/>
        <w:rPr>
          <w:rFonts w:ascii="Times New Roman" w:eastAsia="Times New Roman" w:hAnsi="Times New Roman" w:cs="Times New Roman"/>
          <w:sz w:val="24"/>
          <w:szCs w:val="24"/>
          <w:lang w:val="et-EE"/>
        </w:rPr>
      </w:pPr>
      <w:r w:rsidRPr="00680A8D">
        <w:rPr>
          <w:rFonts w:ascii="Times New Roman" w:hAnsi="Times New Roman"/>
          <w:sz w:val="24"/>
          <w:szCs w:val="24"/>
          <w:lang w:val="et-EE"/>
        </w:rPr>
        <w:t>1) riigihanke nimetus;</w:t>
      </w:r>
    </w:p>
    <w:p w14:paraId="365FAAA0" w14:textId="77777777" w:rsidR="00D53971" w:rsidRPr="00680A8D" w:rsidRDefault="00000000">
      <w:pPr>
        <w:pStyle w:val="Body"/>
        <w:spacing w:after="0" w:line="240" w:lineRule="auto"/>
        <w:jc w:val="both"/>
        <w:rPr>
          <w:rFonts w:ascii="Times New Roman" w:eastAsia="Times New Roman" w:hAnsi="Times New Roman" w:cs="Times New Roman"/>
          <w:sz w:val="24"/>
          <w:szCs w:val="24"/>
          <w:lang w:val="et-EE"/>
        </w:rPr>
      </w:pPr>
      <w:r w:rsidRPr="00680A8D">
        <w:rPr>
          <w:rFonts w:ascii="Times New Roman" w:hAnsi="Times New Roman"/>
          <w:sz w:val="24"/>
          <w:szCs w:val="24"/>
          <w:lang w:val="et-EE"/>
        </w:rPr>
        <w:t>2) hankelepingu eeldatav maksumus;</w:t>
      </w:r>
    </w:p>
    <w:p w14:paraId="0F21990A" w14:textId="77777777" w:rsidR="00D53971" w:rsidRPr="00680A8D" w:rsidRDefault="00000000">
      <w:pPr>
        <w:pStyle w:val="Body"/>
        <w:spacing w:after="0" w:line="240" w:lineRule="auto"/>
        <w:jc w:val="both"/>
        <w:rPr>
          <w:rFonts w:ascii="Times New Roman" w:eastAsia="Times New Roman" w:hAnsi="Times New Roman" w:cs="Times New Roman"/>
          <w:sz w:val="24"/>
          <w:szCs w:val="24"/>
          <w:lang w:val="et-EE"/>
        </w:rPr>
      </w:pPr>
      <w:r w:rsidRPr="00680A8D">
        <w:rPr>
          <w:rFonts w:ascii="Times New Roman" w:hAnsi="Times New Roman"/>
          <w:sz w:val="24"/>
          <w:szCs w:val="24"/>
          <w:lang w:val="et-EE"/>
        </w:rPr>
        <w:t>3) hankemenetluse liik;</w:t>
      </w:r>
    </w:p>
    <w:p w14:paraId="16F8D11A" w14:textId="77777777" w:rsidR="00D53971" w:rsidRPr="00680A8D" w:rsidRDefault="00000000">
      <w:pPr>
        <w:pStyle w:val="Body"/>
        <w:spacing w:after="0" w:line="240" w:lineRule="auto"/>
        <w:jc w:val="both"/>
        <w:rPr>
          <w:rFonts w:ascii="Times New Roman" w:eastAsia="Times New Roman" w:hAnsi="Times New Roman" w:cs="Times New Roman"/>
          <w:sz w:val="24"/>
          <w:szCs w:val="24"/>
          <w:lang w:val="et-EE"/>
        </w:rPr>
      </w:pPr>
      <w:r w:rsidRPr="00680A8D">
        <w:rPr>
          <w:rFonts w:ascii="Times New Roman" w:hAnsi="Times New Roman"/>
          <w:sz w:val="24"/>
          <w:szCs w:val="24"/>
          <w:lang w:val="et-EE"/>
        </w:rPr>
        <w:t>4) riigihanke väljakuulutamise eeldatav aeg;</w:t>
      </w:r>
    </w:p>
    <w:p w14:paraId="627A9C53" w14:textId="77777777" w:rsidR="00D53971" w:rsidRPr="00680A8D" w:rsidRDefault="00000000">
      <w:pPr>
        <w:pStyle w:val="Body"/>
        <w:spacing w:after="0" w:line="240" w:lineRule="auto"/>
        <w:jc w:val="both"/>
        <w:rPr>
          <w:rFonts w:ascii="Times New Roman" w:eastAsia="Times New Roman" w:hAnsi="Times New Roman" w:cs="Times New Roman"/>
          <w:sz w:val="24"/>
          <w:szCs w:val="24"/>
          <w:lang w:val="et-EE"/>
        </w:rPr>
      </w:pPr>
      <w:r w:rsidRPr="00680A8D">
        <w:rPr>
          <w:rFonts w:ascii="Times New Roman" w:hAnsi="Times New Roman"/>
          <w:sz w:val="24"/>
          <w:szCs w:val="24"/>
          <w:lang w:val="et-EE"/>
        </w:rPr>
        <w:t>5) hankelepingu sõlmimise eeldatav aeg;</w:t>
      </w:r>
    </w:p>
    <w:p w14:paraId="14CBF9BE" w14:textId="77777777" w:rsidR="00D53971" w:rsidRPr="00680A8D" w:rsidRDefault="00000000">
      <w:pPr>
        <w:pStyle w:val="Body"/>
        <w:spacing w:after="0" w:line="240" w:lineRule="auto"/>
        <w:jc w:val="both"/>
        <w:rPr>
          <w:rFonts w:ascii="Times New Roman" w:eastAsia="Times New Roman" w:hAnsi="Times New Roman" w:cs="Times New Roman"/>
          <w:sz w:val="24"/>
          <w:szCs w:val="24"/>
          <w:lang w:val="et-EE"/>
        </w:rPr>
      </w:pPr>
      <w:r w:rsidRPr="00680A8D">
        <w:rPr>
          <w:rFonts w:ascii="Times New Roman" w:hAnsi="Times New Roman"/>
          <w:sz w:val="24"/>
          <w:szCs w:val="24"/>
          <w:lang w:val="et-EE"/>
        </w:rPr>
        <w:t>6) riigihanke eest vastutav isik;</w:t>
      </w:r>
    </w:p>
    <w:p w14:paraId="70389C7A" w14:textId="77777777" w:rsidR="00D53971" w:rsidRPr="00680A8D" w:rsidRDefault="00000000">
      <w:pPr>
        <w:pStyle w:val="Body"/>
        <w:spacing w:after="0" w:line="240" w:lineRule="auto"/>
        <w:jc w:val="both"/>
        <w:rPr>
          <w:rFonts w:ascii="Times New Roman" w:eastAsia="Times New Roman" w:hAnsi="Times New Roman" w:cs="Times New Roman"/>
          <w:sz w:val="24"/>
          <w:szCs w:val="24"/>
          <w:lang w:val="et-EE"/>
        </w:rPr>
      </w:pPr>
      <w:r w:rsidRPr="00680A8D">
        <w:rPr>
          <w:rFonts w:ascii="Times New Roman" w:hAnsi="Times New Roman"/>
          <w:sz w:val="24"/>
          <w:szCs w:val="24"/>
          <w:lang w:val="et-EE"/>
        </w:rPr>
        <w:t>7) rahastamise allikas.</w:t>
      </w:r>
    </w:p>
    <w:p w14:paraId="46D7E5D6" w14:textId="77777777" w:rsidR="00D53971" w:rsidRPr="00680A8D" w:rsidRDefault="00D53971">
      <w:pPr>
        <w:pStyle w:val="Body"/>
        <w:spacing w:after="0" w:line="240" w:lineRule="auto"/>
        <w:rPr>
          <w:rFonts w:ascii="Times New Roman" w:eastAsia="Times New Roman" w:hAnsi="Times New Roman" w:cs="Times New Roman"/>
          <w:sz w:val="24"/>
          <w:szCs w:val="24"/>
          <w:lang w:val="et-EE"/>
        </w:rPr>
      </w:pPr>
    </w:p>
    <w:p w14:paraId="639923C6" w14:textId="77777777" w:rsidR="00D53971" w:rsidRPr="00680A8D" w:rsidRDefault="00000000">
      <w:pPr>
        <w:pStyle w:val="Body"/>
        <w:spacing w:after="0" w:line="240" w:lineRule="auto"/>
        <w:rPr>
          <w:rFonts w:ascii="Times New Roman" w:eastAsia="Times New Roman" w:hAnsi="Times New Roman" w:cs="Times New Roman"/>
          <w:b/>
          <w:bCs/>
          <w:sz w:val="24"/>
          <w:szCs w:val="24"/>
          <w:lang w:val="et-EE"/>
        </w:rPr>
      </w:pPr>
      <w:r w:rsidRPr="00680A8D">
        <w:rPr>
          <w:rFonts w:ascii="Times New Roman" w:hAnsi="Times New Roman"/>
          <w:b/>
          <w:bCs/>
          <w:sz w:val="24"/>
          <w:szCs w:val="24"/>
          <w:lang w:val="et-EE"/>
        </w:rPr>
        <w:t>§ 3. Alla lihthanke piirmäära asja ostmine, teenuse ja ehitustöö tellimine</w:t>
      </w:r>
    </w:p>
    <w:p w14:paraId="04FE4564" w14:textId="77777777" w:rsidR="00D53971" w:rsidRPr="00680A8D" w:rsidRDefault="00000000">
      <w:pPr>
        <w:pStyle w:val="Body"/>
        <w:spacing w:after="0" w:line="240" w:lineRule="auto"/>
        <w:jc w:val="both"/>
        <w:rPr>
          <w:rFonts w:ascii="Times New Roman" w:eastAsia="Times New Roman" w:hAnsi="Times New Roman" w:cs="Times New Roman"/>
          <w:sz w:val="24"/>
          <w:szCs w:val="24"/>
          <w:lang w:val="et-EE"/>
        </w:rPr>
      </w:pPr>
      <w:bookmarkStart w:id="1" w:name="_headingh.30j0zll"/>
      <w:bookmarkEnd w:id="1"/>
      <w:r w:rsidRPr="00680A8D">
        <w:rPr>
          <w:rFonts w:ascii="Times New Roman" w:hAnsi="Times New Roman"/>
          <w:sz w:val="24"/>
          <w:szCs w:val="24"/>
          <w:lang w:val="et-EE"/>
        </w:rPr>
        <w:t>(1) … alla lihthanke piirmäära jääva asja ostmise ning teenuse ja ehitustöö tellimise korral peab järgima raha säästliku ja otstarbeka kasutamise põhimõtet ning saavutama tehingu eesmärgi mõistliku maksumusega, tagades konkurentsi korral erinevate pakkumuste võrdlemise teel parima võimaliku hinna ja kvaliteedi suhte.</w:t>
      </w:r>
    </w:p>
    <w:p w14:paraId="29B8B45E" w14:textId="77777777" w:rsidR="00D53971" w:rsidRPr="00680A8D" w:rsidRDefault="00000000">
      <w:pPr>
        <w:pStyle w:val="Body"/>
        <w:spacing w:after="0" w:line="240" w:lineRule="auto"/>
        <w:jc w:val="both"/>
        <w:rPr>
          <w:rFonts w:ascii="Times New Roman" w:eastAsia="Times New Roman" w:hAnsi="Times New Roman" w:cs="Times New Roman"/>
          <w:sz w:val="24"/>
          <w:szCs w:val="24"/>
          <w:lang w:val="et-EE"/>
        </w:rPr>
      </w:pPr>
      <w:r w:rsidRPr="00680A8D">
        <w:rPr>
          <w:rFonts w:ascii="Times New Roman" w:hAnsi="Times New Roman"/>
          <w:sz w:val="24"/>
          <w:szCs w:val="24"/>
          <w:lang w:val="et-EE"/>
        </w:rPr>
        <w:t>(2) Pakkumuse esitamise tähtaeg on vähemalt viis tööpäeva pakkumuskutse avaldamisest.</w:t>
      </w:r>
    </w:p>
    <w:p w14:paraId="2DEC45FA" w14:textId="77777777" w:rsidR="00D53971" w:rsidRPr="00680A8D" w:rsidRDefault="00000000">
      <w:pPr>
        <w:pStyle w:val="Body"/>
        <w:spacing w:after="0" w:line="240" w:lineRule="auto"/>
        <w:jc w:val="both"/>
        <w:rPr>
          <w:rFonts w:ascii="Times New Roman" w:eastAsia="Times New Roman" w:hAnsi="Times New Roman" w:cs="Times New Roman"/>
          <w:sz w:val="24"/>
          <w:szCs w:val="24"/>
          <w:lang w:val="et-EE"/>
        </w:rPr>
      </w:pPr>
      <w:r w:rsidRPr="00680A8D">
        <w:rPr>
          <w:rFonts w:ascii="Times New Roman" w:hAnsi="Times New Roman"/>
          <w:sz w:val="24"/>
          <w:szCs w:val="24"/>
          <w:lang w:val="et-EE"/>
        </w:rPr>
        <w:t>(3)  Hinnapakkumuste nõuded asjade ostmise, teenuse tellimise või ehitustöö tellimise puhul:</w:t>
      </w:r>
    </w:p>
    <w:p w14:paraId="5C455AC4" w14:textId="77777777" w:rsidR="00D53971" w:rsidRPr="00680A8D" w:rsidRDefault="00000000">
      <w:pPr>
        <w:pStyle w:val="Body"/>
        <w:spacing w:after="0" w:line="240" w:lineRule="auto"/>
        <w:jc w:val="both"/>
        <w:rPr>
          <w:rFonts w:ascii="Times New Roman" w:eastAsia="Times New Roman" w:hAnsi="Times New Roman" w:cs="Times New Roman"/>
          <w:sz w:val="24"/>
          <w:szCs w:val="24"/>
          <w:lang w:val="et-EE"/>
        </w:rPr>
      </w:pPr>
      <w:r w:rsidRPr="00680A8D">
        <w:rPr>
          <w:rFonts w:ascii="Times New Roman" w:hAnsi="Times New Roman"/>
          <w:sz w:val="24"/>
          <w:szCs w:val="24"/>
          <w:lang w:val="et-EE"/>
        </w:rPr>
        <w:t>1)   hinnaga kuni 1000 eurot ei ole vajalik hinnapakkumuse võtmine;</w:t>
      </w:r>
    </w:p>
    <w:p w14:paraId="6BB7EDF6" w14:textId="77777777" w:rsidR="00D53971" w:rsidRPr="00680A8D" w:rsidRDefault="00000000">
      <w:pPr>
        <w:pStyle w:val="Body"/>
        <w:tabs>
          <w:tab w:val="left" w:pos="142"/>
          <w:tab w:val="left" w:pos="284"/>
        </w:tabs>
        <w:spacing w:after="0" w:line="240" w:lineRule="auto"/>
        <w:jc w:val="both"/>
        <w:rPr>
          <w:rFonts w:ascii="Times New Roman" w:eastAsia="Times New Roman" w:hAnsi="Times New Roman" w:cs="Times New Roman"/>
          <w:sz w:val="24"/>
          <w:szCs w:val="24"/>
          <w:lang w:val="et-EE"/>
        </w:rPr>
      </w:pPr>
      <w:r w:rsidRPr="00680A8D">
        <w:rPr>
          <w:rFonts w:ascii="Times New Roman" w:hAnsi="Times New Roman"/>
          <w:sz w:val="24"/>
          <w:szCs w:val="24"/>
          <w:lang w:val="et-EE"/>
        </w:rPr>
        <w:t>2) hinnaga 1000 eurot kuni 5000t eurot on vajalik vähemalt ühe kirjaliku hinnapakkumuse võtmine;</w:t>
      </w:r>
    </w:p>
    <w:p w14:paraId="0A30F1A1" w14:textId="77777777" w:rsidR="00D53971" w:rsidRPr="00680A8D" w:rsidRDefault="00000000">
      <w:pPr>
        <w:pStyle w:val="Body"/>
        <w:spacing w:after="0" w:line="240" w:lineRule="auto"/>
        <w:jc w:val="both"/>
        <w:rPr>
          <w:rFonts w:ascii="Times New Roman" w:eastAsia="Times New Roman" w:hAnsi="Times New Roman" w:cs="Times New Roman"/>
          <w:sz w:val="24"/>
          <w:szCs w:val="24"/>
          <w:lang w:val="et-EE"/>
        </w:rPr>
      </w:pPr>
      <w:r w:rsidRPr="00680A8D">
        <w:rPr>
          <w:rFonts w:ascii="Times New Roman" w:hAnsi="Times New Roman"/>
          <w:sz w:val="24"/>
          <w:szCs w:val="24"/>
          <w:lang w:val="et-EE"/>
        </w:rPr>
        <w:t xml:space="preserve">3) hinnaga 5000 eurost kuni 10 000 eurot on nõutud vähemalt kolm kirjalikku hinnapakkumust. </w:t>
      </w:r>
    </w:p>
    <w:p w14:paraId="12B25953" w14:textId="77777777" w:rsidR="00D53971" w:rsidRPr="00680A8D" w:rsidRDefault="00000000">
      <w:pPr>
        <w:pStyle w:val="Body"/>
        <w:spacing w:after="0" w:line="240" w:lineRule="auto"/>
        <w:jc w:val="both"/>
        <w:rPr>
          <w:rFonts w:ascii="Times New Roman" w:eastAsia="Times New Roman" w:hAnsi="Times New Roman" w:cs="Times New Roman"/>
          <w:sz w:val="24"/>
          <w:szCs w:val="24"/>
          <w:lang w:val="et-EE"/>
        </w:rPr>
      </w:pPr>
      <w:r w:rsidRPr="00680A8D">
        <w:rPr>
          <w:rFonts w:ascii="Times New Roman" w:hAnsi="Times New Roman"/>
          <w:sz w:val="24"/>
          <w:szCs w:val="24"/>
          <w:lang w:val="et-EE"/>
        </w:rPr>
        <w:lastRenderedPageBreak/>
        <w:t>(4) Hinnaga kuni 10 000 eurot maksva asja ostmise, teenuse või ehitustöö tellimise otsustab …  tegevjuht, kes arvestab eelarve otstarbekaima kasutamise põhimõtet ning lähtub turu-uuringust, pakkuja poolt esitatud kirjalikust pakkumusest või avalikust hinnakirjast.</w:t>
      </w:r>
    </w:p>
    <w:p w14:paraId="5F198298" w14:textId="77777777" w:rsidR="00D53971" w:rsidRPr="00680A8D" w:rsidRDefault="00000000">
      <w:pPr>
        <w:pStyle w:val="Body"/>
        <w:spacing w:after="0" w:line="240" w:lineRule="auto"/>
        <w:jc w:val="both"/>
        <w:rPr>
          <w:rFonts w:ascii="Times New Roman" w:eastAsia="Times New Roman" w:hAnsi="Times New Roman" w:cs="Times New Roman"/>
          <w:sz w:val="24"/>
          <w:szCs w:val="24"/>
          <w:lang w:val="et-EE"/>
        </w:rPr>
      </w:pPr>
      <w:r w:rsidRPr="00680A8D">
        <w:rPr>
          <w:rFonts w:ascii="Times New Roman" w:hAnsi="Times New Roman"/>
          <w:sz w:val="24"/>
          <w:szCs w:val="24"/>
          <w:lang w:val="et-EE"/>
        </w:rPr>
        <w:t>(5) Juhul kui käesoleva paragrahvi lõike 3 punktis 3 sätestatud tingimustel võrreldavaid pakkumisi ei tule, teeb otsuse … juhatus.</w:t>
      </w:r>
    </w:p>
    <w:p w14:paraId="70B3D8F5" w14:textId="77777777" w:rsidR="00D53971" w:rsidRPr="00680A8D" w:rsidRDefault="00000000">
      <w:pPr>
        <w:pStyle w:val="Body"/>
        <w:spacing w:after="0" w:line="240" w:lineRule="auto"/>
        <w:jc w:val="both"/>
        <w:rPr>
          <w:rFonts w:ascii="Times New Roman" w:eastAsia="Times New Roman" w:hAnsi="Times New Roman" w:cs="Times New Roman"/>
          <w:sz w:val="24"/>
          <w:szCs w:val="24"/>
          <w:lang w:val="et-EE"/>
        </w:rPr>
      </w:pPr>
      <w:r w:rsidRPr="00680A8D">
        <w:rPr>
          <w:rFonts w:ascii="Times New Roman" w:hAnsi="Times New Roman"/>
          <w:sz w:val="24"/>
          <w:szCs w:val="24"/>
          <w:lang w:val="et-EE"/>
        </w:rPr>
        <w:t>(6) Juhul kui parima pakkumuse maksumus ületab käesoleva paragrahvi lõikes 3 märgitud ülemmäära, teeb pakkuja edukaks tunnistamise kohta otsuse … juhatus.</w:t>
      </w:r>
    </w:p>
    <w:p w14:paraId="3E9723BE" w14:textId="77777777" w:rsidR="00D53971" w:rsidRPr="00680A8D" w:rsidRDefault="00000000">
      <w:pPr>
        <w:pStyle w:val="Body"/>
        <w:spacing w:after="0" w:line="240" w:lineRule="auto"/>
        <w:jc w:val="both"/>
        <w:rPr>
          <w:rFonts w:ascii="Times New Roman" w:eastAsia="Times New Roman" w:hAnsi="Times New Roman" w:cs="Times New Roman"/>
          <w:sz w:val="24"/>
          <w:szCs w:val="24"/>
          <w:lang w:val="et-EE"/>
        </w:rPr>
      </w:pPr>
      <w:r w:rsidRPr="00680A8D">
        <w:rPr>
          <w:rFonts w:ascii="Times New Roman" w:hAnsi="Times New Roman"/>
          <w:sz w:val="24"/>
          <w:szCs w:val="24"/>
          <w:lang w:val="et-EE"/>
        </w:rPr>
        <w:t>(7) Juhul kui planeeritav hind jääb käesoleva paragrahvi lõikes 3 sätestatud ülemmäära ning seaduses sätestatud lihthanke piirmäära vahele, viib menetluse läbi … tegevjuht, kes võtab kirjalikud pakkumused vähemalt kolmelt pakkujalt. Menetluskäigu ja pakkuja edukaks tunnistamise kohta teeb otsuse … juhatus.</w:t>
      </w:r>
    </w:p>
    <w:p w14:paraId="474309DD" w14:textId="77777777" w:rsidR="00D53971" w:rsidRPr="00680A8D" w:rsidRDefault="00000000">
      <w:pPr>
        <w:pStyle w:val="Body"/>
        <w:spacing w:after="0" w:line="240" w:lineRule="auto"/>
        <w:jc w:val="both"/>
        <w:rPr>
          <w:rFonts w:ascii="Times New Roman" w:eastAsia="Times New Roman" w:hAnsi="Times New Roman" w:cs="Times New Roman"/>
          <w:sz w:val="24"/>
          <w:szCs w:val="24"/>
          <w:lang w:val="et-EE"/>
        </w:rPr>
      </w:pPr>
      <w:r w:rsidRPr="00680A8D">
        <w:rPr>
          <w:rFonts w:ascii="Times New Roman" w:hAnsi="Times New Roman"/>
          <w:sz w:val="24"/>
          <w:szCs w:val="24"/>
          <w:lang w:val="et-EE"/>
        </w:rPr>
        <w:t>(8) Erandkorras võib tegevjuht teha ettepaneku pakkumuse tegemiseks ühele pakkujale, kui eelkõige loomingulise, esituskunsti või koolitusalase sisuga teenus või asi on otseselt seotud konkreetse isikuga. Pakkumuses esitatud asja või teenuse hind peab olema mõistlik ning põhjendatud. Juhul kui hind ületab käesoleva paragrahvi lõike 3 punktis 3 sätestatud ülemmäära, on tehingu tegemiseks vajalik … juhatuse eelnev otsus.</w:t>
      </w:r>
    </w:p>
    <w:p w14:paraId="71DE34F4" w14:textId="77777777" w:rsidR="00D53971" w:rsidRPr="00680A8D" w:rsidRDefault="00D53971">
      <w:pPr>
        <w:pStyle w:val="Body"/>
        <w:spacing w:after="0" w:line="240" w:lineRule="auto"/>
        <w:rPr>
          <w:rFonts w:ascii="Times New Roman" w:eastAsia="Times New Roman" w:hAnsi="Times New Roman" w:cs="Times New Roman"/>
          <w:sz w:val="24"/>
          <w:szCs w:val="24"/>
          <w:lang w:val="et-EE"/>
        </w:rPr>
      </w:pPr>
    </w:p>
    <w:p w14:paraId="74A27464" w14:textId="77777777" w:rsidR="00D53971" w:rsidRPr="00680A8D" w:rsidRDefault="00000000">
      <w:pPr>
        <w:pStyle w:val="Body"/>
        <w:spacing w:after="0" w:line="240" w:lineRule="auto"/>
        <w:rPr>
          <w:rFonts w:ascii="Times New Roman" w:eastAsia="Times New Roman" w:hAnsi="Times New Roman" w:cs="Times New Roman"/>
          <w:b/>
          <w:bCs/>
          <w:sz w:val="24"/>
          <w:szCs w:val="24"/>
          <w:lang w:val="et-EE"/>
        </w:rPr>
      </w:pPr>
      <w:r w:rsidRPr="00680A8D">
        <w:rPr>
          <w:rFonts w:ascii="Times New Roman" w:hAnsi="Times New Roman"/>
          <w:b/>
          <w:bCs/>
          <w:sz w:val="24"/>
          <w:szCs w:val="24"/>
          <w:lang w:val="et-EE"/>
        </w:rPr>
        <w:t>§ 4. Meetmed huvide konflikti ennetamiseks, tuvastamiseks ja kõrvaldamiseks</w:t>
      </w:r>
    </w:p>
    <w:p w14:paraId="175814FF" w14:textId="77777777" w:rsidR="00D53971" w:rsidRPr="00680A8D" w:rsidRDefault="00000000">
      <w:pPr>
        <w:pStyle w:val="Body"/>
        <w:spacing w:after="0" w:line="240" w:lineRule="auto"/>
        <w:jc w:val="both"/>
        <w:rPr>
          <w:rFonts w:ascii="Times New Roman" w:eastAsia="Times New Roman" w:hAnsi="Times New Roman" w:cs="Times New Roman"/>
          <w:sz w:val="24"/>
          <w:szCs w:val="24"/>
          <w:lang w:val="et-EE"/>
        </w:rPr>
      </w:pPr>
      <w:r w:rsidRPr="00680A8D">
        <w:rPr>
          <w:rFonts w:ascii="Times New Roman" w:hAnsi="Times New Roman"/>
          <w:sz w:val="24"/>
          <w:szCs w:val="24"/>
          <w:lang w:val="et-EE"/>
        </w:rPr>
        <w:t>(1) … ennetab ja väldib riigihanke, sealhulgas alla lihthanke piirmäära jäävate asjade ostmise ning teenuste ja ehitustööde tellimise korraldamisel konkurentsi kahjustava huvide konflikti. Huvide konfliktina käsitletakse hangete teostamise korras olukorda, milles hankemenetlust korraldaval isikul või menetlusse kaasatud isikul või isikul, kes võib mõjutada riigihanke tulemust, on otseselt või kaudselt finantsalaseid, majanduslikke või muid isiklikke huvisid, mida võib hinnata tema erapooletust ja sõltumatust kahjustavatena.</w:t>
      </w:r>
    </w:p>
    <w:p w14:paraId="292A2712" w14:textId="77777777" w:rsidR="00D53971" w:rsidRPr="00680A8D" w:rsidRDefault="00000000">
      <w:pPr>
        <w:pStyle w:val="Body"/>
        <w:spacing w:after="0" w:line="240" w:lineRule="auto"/>
        <w:jc w:val="both"/>
        <w:rPr>
          <w:rFonts w:ascii="Times New Roman" w:eastAsia="Times New Roman" w:hAnsi="Times New Roman" w:cs="Times New Roman"/>
          <w:sz w:val="24"/>
          <w:szCs w:val="24"/>
          <w:lang w:val="et-EE"/>
        </w:rPr>
      </w:pPr>
      <w:r w:rsidRPr="00680A8D">
        <w:rPr>
          <w:rFonts w:ascii="Times New Roman" w:hAnsi="Times New Roman"/>
          <w:sz w:val="24"/>
          <w:szCs w:val="24"/>
          <w:lang w:val="et-EE"/>
        </w:rPr>
        <w:t>(2) Käesoleva paragrahvi lõikes 1 märgitud isik on kohustatud informeerima tegevjuhti või juhatuse esimeest asjaoludest, mis võivad tema osalemisel hanke korraldamisel põhjustada huvide konflikti ning vastav isik taandatakse hanke korraldamisest.</w:t>
      </w:r>
    </w:p>
    <w:p w14:paraId="5129AC5D" w14:textId="77777777" w:rsidR="00D53971" w:rsidRPr="00680A8D" w:rsidRDefault="00D53971">
      <w:pPr>
        <w:pStyle w:val="Body"/>
        <w:spacing w:after="0" w:line="240" w:lineRule="auto"/>
        <w:rPr>
          <w:rFonts w:ascii="Times New Roman" w:eastAsia="Times New Roman" w:hAnsi="Times New Roman" w:cs="Times New Roman"/>
          <w:sz w:val="24"/>
          <w:szCs w:val="24"/>
          <w:lang w:val="et-EE"/>
        </w:rPr>
      </w:pPr>
    </w:p>
    <w:p w14:paraId="46C648EC" w14:textId="77777777" w:rsidR="00D53971" w:rsidRPr="00680A8D" w:rsidRDefault="00000000">
      <w:pPr>
        <w:pStyle w:val="Body"/>
        <w:spacing w:after="0" w:line="240" w:lineRule="auto"/>
        <w:rPr>
          <w:rFonts w:ascii="Times New Roman" w:eastAsia="Times New Roman" w:hAnsi="Times New Roman" w:cs="Times New Roman"/>
          <w:b/>
          <w:bCs/>
          <w:sz w:val="24"/>
          <w:szCs w:val="24"/>
          <w:lang w:val="et-EE"/>
        </w:rPr>
      </w:pPr>
      <w:r w:rsidRPr="00680A8D">
        <w:rPr>
          <w:rFonts w:ascii="Times New Roman" w:hAnsi="Times New Roman"/>
          <w:b/>
          <w:bCs/>
          <w:sz w:val="24"/>
          <w:szCs w:val="24"/>
          <w:lang w:val="et-EE"/>
        </w:rPr>
        <w:t>§ 5. Rakendussätted</w:t>
      </w:r>
    </w:p>
    <w:p w14:paraId="3FE8571B" w14:textId="77777777" w:rsidR="00D53971" w:rsidRPr="00680A8D" w:rsidRDefault="00000000">
      <w:pPr>
        <w:pStyle w:val="Body"/>
        <w:spacing w:after="0" w:line="240" w:lineRule="auto"/>
        <w:jc w:val="both"/>
        <w:rPr>
          <w:lang w:val="et-EE"/>
        </w:rPr>
      </w:pPr>
      <w:r w:rsidRPr="00680A8D">
        <w:rPr>
          <w:rFonts w:ascii="Times New Roman" w:hAnsi="Times New Roman"/>
          <w:sz w:val="24"/>
          <w:szCs w:val="24"/>
          <w:lang w:val="et-EE"/>
        </w:rPr>
        <w:t>Kord jõustub pärast … juhatuse otsuse vastuvõtmist.</w:t>
      </w:r>
    </w:p>
    <w:sectPr w:rsidR="00D53971" w:rsidRPr="00680A8D">
      <w:headerReference w:type="default" r:id="rId6"/>
      <w:footerReference w:type="default" r:id="rId7"/>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EA908" w14:textId="77777777" w:rsidR="00355D1A" w:rsidRDefault="00355D1A">
      <w:r>
        <w:separator/>
      </w:r>
    </w:p>
  </w:endnote>
  <w:endnote w:type="continuationSeparator" w:id="0">
    <w:p w14:paraId="2F7244FD" w14:textId="77777777" w:rsidR="00355D1A" w:rsidRDefault="0035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77EF" w14:textId="77777777" w:rsidR="00D53971" w:rsidRDefault="00D5397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A7DF0" w14:textId="77777777" w:rsidR="00355D1A" w:rsidRDefault="00355D1A">
      <w:r>
        <w:separator/>
      </w:r>
    </w:p>
  </w:footnote>
  <w:footnote w:type="continuationSeparator" w:id="0">
    <w:p w14:paraId="63358179" w14:textId="77777777" w:rsidR="00355D1A" w:rsidRDefault="00355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4967" w14:textId="77777777" w:rsidR="00D53971" w:rsidRDefault="00D5397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971"/>
    <w:rsid w:val="00355D1A"/>
    <w:rsid w:val="00680A8D"/>
    <w:rsid w:val="00D53971"/>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43318BFF"/>
  <w15:docId w15:val="{050FE46F-5CCF-EF4B-A5CB-95A0CE1F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EE"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Revision">
    <w:name w:val="Revision"/>
    <w:hidden/>
    <w:uiPriority w:val="99"/>
    <w:semiHidden/>
    <w:rsid w:val="00680A8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i kujundus">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i kujundus">
      <a:majorFont>
        <a:latin typeface="Helvetica Neue"/>
        <a:ea typeface="Helvetica Neue"/>
        <a:cs typeface="Helvetica Neue"/>
      </a:majorFont>
      <a:minorFont>
        <a:latin typeface="Helvetica Neue"/>
        <a:ea typeface="Helvetica Neue"/>
        <a:cs typeface="Helvetica Neue"/>
      </a:minorFont>
    </a:fontScheme>
    <a:fmtScheme name="Office'i kujundu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Triin Kallas</cp:lastModifiedBy>
  <cp:revision>2</cp:revision>
  <dcterms:created xsi:type="dcterms:W3CDTF">2023-10-25T09:54:00Z</dcterms:created>
  <dcterms:modified xsi:type="dcterms:W3CDTF">2023-10-25T09:55:00Z</dcterms:modified>
</cp:coreProperties>
</file>